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AD72" w14:textId="43BF325D" w:rsidR="00071888" w:rsidRPr="00E14700" w:rsidRDefault="007B15F3" w:rsidP="00605378">
      <w:pPr>
        <w:pStyle w:val="NoSpacing"/>
        <w:spacing w:line="276" w:lineRule="auto"/>
        <w:jc w:val="center"/>
        <w:rPr>
          <w:rFonts w:ascii="Sylfaen" w:hAnsi="Sylfaen"/>
          <w:b/>
          <w:sz w:val="28"/>
          <w:szCs w:val="28"/>
          <w:lang w:val="ka-GE"/>
        </w:rPr>
      </w:pPr>
      <w:r w:rsidRPr="00E14700">
        <w:rPr>
          <w:rFonts w:ascii="Sylfaen" w:hAnsi="Sylfaen"/>
          <w:b/>
          <w:sz w:val="28"/>
          <w:szCs w:val="28"/>
          <w:lang w:val="ka-GE"/>
        </w:rPr>
        <w:t xml:space="preserve">ტენდერი </w:t>
      </w:r>
      <w:r w:rsidR="00A37842">
        <w:rPr>
          <w:rFonts w:ascii="Sylfaen" w:hAnsi="Sylfaen"/>
          <w:b/>
          <w:sz w:val="28"/>
          <w:szCs w:val="28"/>
          <w:lang w:val="ka-GE"/>
        </w:rPr>
        <w:t xml:space="preserve">ბორჯომისა და ზანავის </w:t>
      </w:r>
      <w:r w:rsidRPr="00E14700">
        <w:rPr>
          <w:rFonts w:ascii="Sylfaen" w:hAnsi="Sylfaen"/>
          <w:b/>
          <w:sz w:val="28"/>
          <w:szCs w:val="28"/>
          <w:lang w:val="ka-GE"/>
        </w:rPr>
        <w:t xml:space="preserve"> </w:t>
      </w:r>
      <w:r w:rsidR="00A37842">
        <w:rPr>
          <w:rFonts w:ascii="Sylfaen" w:hAnsi="Sylfaen"/>
          <w:b/>
          <w:sz w:val="28"/>
          <w:szCs w:val="28"/>
          <w:lang w:val="ka-GE"/>
        </w:rPr>
        <w:t xml:space="preserve">მინერალური </w:t>
      </w:r>
      <w:r w:rsidRPr="00E14700">
        <w:rPr>
          <w:rFonts w:ascii="Sylfaen" w:hAnsi="Sylfaen"/>
          <w:b/>
          <w:sz w:val="28"/>
          <w:szCs w:val="28"/>
          <w:lang w:val="ka-GE"/>
        </w:rPr>
        <w:t>წყლის საბადო</w:t>
      </w:r>
      <w:r w:rsidR="00A37842">
        <w:rPr>
          <w:rFonts w:ascii="Sylfaen" w:hAnsi="Sylfaen"/>
          <w:b/>
          <w:sz w:val="28"/>
          <w:szCs w:val="28"/>
          <w:lang w:val="ka-GE"/>
        </w:rPr>
        <w:t>ების</w:t>
      </w:r>
    </w:p>
    <w:p w14:paraId="1923DB1A" w14:textId="79449B55" w:rsidR="00EB1275" w:rsidRPr="00E14700" w:rsidRDefault="007B15F3" w:rsidP="002E2D33">
      <w:pPr>
        <w:pStyle w:val="NoSpacing"/>
        <w:spacing w:line="276" w:lineRule="auto"/>
        <w:jc w:val="center"/>
        <w:rPr>
          <w:rFonts w:ascii="Sylfaen" w:hAnsi="Sylfaen"/>
          <w:b/>
          <w:sz w:val="28"/>
          <w:szCs w:val="28"/>
          <w:lang w:val="ka-GE"/>
        </w:rPr>
      </w:pPr>
      <w:r w:rsidRPr="00E14700">
        <w:rPr>
          <w:rFonts w:ascii="Sylfaen" w:hAnsi="Sylfaen"/>
          <w:b/>
          <w:sz w:val="28"/>
          <w:szCs w:val="28"/>
          <w:lang w:val="ka-GE"/>
        </w:rPr>
        <w:t xml:space="preserve">ტერიტორიაზე </w:t>
      </w:r>
      <w:r w:rsidR="005423D0">
        <w:rPr>
          <w:rFonts w:ascii="Sylfaen" w:hAnsi="Sylfaen"/>
          <w:b/>
          <w:sz w:val="28"/>
          <w:szCs w:val="28"/>
          <w:lang w:val="ka-GE"/>
        </w:rPr>
        <w:t>ოთხი</w:t>
      </w:r>
      <w:r w:rsidR="00A37842">
        <w:rPr>
          <w:rFonts w:ascii="Sylfaen" w:hAnsi="Sylfaen"/>
          <w:b/>
          <w:sz w:val="28"/>
          <w:szCs w:val="28"/>
          <w:lang w:val="ka-GE"/>
        </w:rPr>
        <w:t xml:space="preserve"> (##</w:t>
      </w:r>
      <w:r w:rsidR="005423D0">
        <w:rPr>
          <w:rFonts w:ascii="Sylfaen" w:hAnsi="Sylfaen"/>
          <w:b/>
          <w:sz w:val="28"/>
          <w:szCs w:val="28"/>
          <w:lang w:val="ka-GE"/>
        </w:rPr>
        <w:t>59,</w:t>
      </w:r>
      <w:r w:rsidR="00A37842">
        <w:rPr>
          <w:rFonts w:ascii="Sylfaen" w:hAnsi="Sylfaen"/>
          <w:b/>
          <w:sz w:val="28"/>
          <w:szCs w:val="28"/>
          <w:lang w:val="ka-GE"/>
        </w:rPr>
        <w:t xml:space="preserve">133,134 და 156) </w:t>
      </w:r>
      <w:r w:rsidRPr="00E14700">
        <w:rPr>
          <w:rFonts w:ascii="Sylfaen" w:hAnsi="Sylfaen"/>
          <w:b/>
          <w:sz w:val="28"/>
          <w:szCs w:val="28"/>
          <w:lang w:val="ka-GE"/>
        </w:rPr>
        <w:t xml:space="preserve">საექსპლუატაციო </w:t>
      </w:r>
      <w:r w:rsidR="002E2D33">
        <w:rPr>
          <w:rFonts w:ascii="Sylfaen" w:hAnsi="Sylfaen"/>
          <w:b/>
          <w:sz w:val="28"/>
          <w:szCs w:val="28"/>
          <w:lang w:val="ka-GE"/>
        </w:rPr>
        <w:t xml:space="preserve">და დასაკვირვებელი </w:t>
      </w:r>
      <w:r w:rsidRPr="00E14700">
        <w:rPr>
          <w:rFonts w:ascii="Sylfaen" w:hAnsi="Sylfaen"/>
          <w:b/>
          <w:sz w:val="28"/>
          <w:szCs w:val="28"/>
          <w:lang w:val="ka-GE"/>
        </w:rPr>
        <w:t>ჰიდროგეოლოგიური</w:t>
      </w:r>
      <w:r w:rsidR="00A37842">
        <w:rPr>
          <w:rFonts w:ascii="Sylfaen" w:hAnsi="Sylfaen"/>
          <w:b/>
          <w:sz w:val="28"/>
          <w:szCs w:val="28"/>
          <w:lang w:val="ka-GE"/>
        </w:rPr>
        <w:t xml:space="preserve"> </w:t>
      </w:r>
      <w:r w:rsidR="002E2D33">
        <w:rPr>
          <w:rFonts w:ascii="Sylfaen" w:hAnsi="Sylfaen"/>
          <w:b/>
          <w:sz w:val="28"/>
          <w:szCs w:val="28"/>
          <w:lang w:val="ka-GE"/>
        </w:rPr>
        <w:t>ჭაბურღილის</w:t>
      </w:r>
      <w:r w:rsidRPr="00E14700">
        <w:rPr>
          <w:rFonts w:ascii="Sylfaen" w:hAnsi="Sylfaen"/>
          <w:b/>
          <w:sz w:val="28"/>
          <w:szCs w:val="28"/>
          <w:lang w:val="ka-GE"/>
        </w:rPr>
        <w:t xml:space="preserve"> ბურღვის, გამაგრების</w:t>
      </w:r>
      <w:r w:rsidR="00EB1275" w:rsidRPr="00E14700">
        <w:rPr>
          <w:rFonts w:ascii="Sylfaen" w:hAnsi="Sylfaen"/>
          <w:b/>
          <w:sz w:val="28"/>
          <w:szCs w:val="28"/>
          <w:lang w:val="ka-GE"/>
        </w:rPr>
        <w:t xml:space="preserve"> და შესწავლის</w:t>
      </w:r>
      <w:r w:rsidR="002E2D33">
        <w:rPr>
          <w:rFonts w:ascii="Sylfaen" w:hAnsi="Sylfaen"/>
          <w:b/>
          <w:sz w:val="28"/>
          <w:szCs w:val="28"/>
          <w:lang w:val="ka-GE"/>
        </w:rPr>
        <w:t xml:space="preserve"> </w:t>
      </w:r>
      <w:r w:rsidR="00EB1275" w:rsidRPr="00E14700">
        <w:rPr>
          <w:rFonts w:ascii="Sylfaen" w:hAnsi="Sylfaen"/>
          <w:b/>
          <w:sz w:val="28"/>
          <w:szCs w:val="28"/>
          <w:lang w:val="ka-GE"/>
        </w:rPr>
        <w:t>სამუშაოების შესყიდვაზე</w:t>
      </w:r>
    </w:p>
    <w:p w14:paraId="0F9939C2" w14:textId="77777777" w:rsidR="00EB1275" w:rsidRDefault="00EB1275" w:rsidP="007B15F3">
      <w:pPr>
        <w:pStyle w:val="NoSpacing"/>
        <w:spacing w:line="276" w:lineRule="auto"/>
        <w:jc w:val="both"/>
        <w:rPr>
          <w:rFonts w:ascii="Sylfaen" w:hAnsi="Sylfaen"/>
          <w:b/>
          <w:sz w:val="32"/>
          <w:szCs w:val="32"/>
          <w:lang w:val="ka-GE"/>
        </w:rPr>
      </w:pPr>
    </w:p>
    <w:p w14:paraId="12189327" w14:textId="6691A705" w:rsidR="00EB1275" w:rsidRDefault="00EB1275" w:rsidP="005F2854">
      <w:pPr>
        <w:pStyle w:val="NoSpacing"/>
        <w:spacing w:line="276" w:lineRule="auto"/>
        <w:jc w:val="center"/>
        <w:rPr>
          <w:rFonts w:ascii="Sylfaen" w:hAnsi="Sylfaen"/>
          <w:b/>
          <w:sz w:val="28"/>
          <w:szCs w:val="28"/>
          <w:lang w:val="ka-GE"/>
        </w:rPr>
      </w:pPr>
      <w:r>
        <w:rPr>
          <w:rFonts w:ascii="Sylfaen" w:hAnsi="Sylfaen"/>
          <w:b/>
          <w:sz w:val="28"/>
          <w:szCs w:val="28"/>
          <w:lang w:val="ka-GE"/>
        </w:rPr>
        <w:t>ტ ე ნ დ ე რ ი ს  ა ღ წ ე რ ი ლ ო ბ ა:</w:t>
      </w:r>
    </w:p>
    <w:p w14:paraId="53D1F378" w14:textId="10404B58" w:rsidR="00EB1275" w:rsidRDefault="00EB1275" w:rsidP="00EB1275">
      <w:pPr>
        <w:pStyle w:val="NoSpacing"/>
        <w:spacing w:line="276" w:lineRule="auto"/>
        <w:jc w:val="both"/>
        <w:rPr>
          <w:rFonts w:ascii="Sylfaen" w:hAnsi="Sylfaen"/>
          <w:sz w:val="24"/>
          <w:szCs w:val="24"/>
          <w:lang w:val="ka-GE"/>
        </w:rPr>
      </w:pPr>
      <w:r>
        <w:rPr>
          <w:rFonts w:ascii="Sylfaen" w:hAnsi="Sylfaen"/>
          <w:sz w:val="24"/>
          <w:szCs w:val="24"/>
          <w:lang w:val="ka-GE"/>
        </w:rPr>
        <w:t>გაცნობებთ, რომ აიდიეს ბორჯომი საქართველო,</w:t>
      </w:r>
      <w:r w:rsidR="005F2854" w:rsidRPr="005423D0">
        <w:rPr>
          <w:rFonts w:ascii="Sylfaen" w:hAnsi="Sylfaen"/>
          <w:sz w:val="24"/>
          <w:szCs w:val="24"/>
          <w:lang w:val="ka-GE"/>
        </w:rPr>
        <w:t xml:space="preserve"> </w:t>
      </w:r>
      <w:r>
        <w:rPr>
          <w:rFonts w:ascii="Sylfaen" w:hAnsi="Sylfaen"/>
          <w:sz w:val="24"/>
          <w:szCs w:val="24"/>
          <w:lang w:val="ka-GE"/>
        </w:rPr>
        <w:t xml:space="preserve">შპს „აიდიეს ბორჯომი ბევერიჯიზ კომპანის საქართველოს ფილიალი“ აცხადებს ტენდერს </w:t>
      </w:r>
      <w:r w:rsidR="00A37842">
        <w:rPr>
          <w:rFonts w:ascii="Sylfaen" w:hAnsi="Sylfaen"/>
          <w:sz w:val="24"/>
          <w:szCs w:val="24"/>
          <w:lang w:val="ka-GE"/>
        </w:rPr>
        <w:t xml:space="preserve">ბორჯომისა და ზანავის </w:t>
      </w:r>
      <w:r w:rsidRPr="00EB1275">
        <w:rPr>
          <w:rFonts w:ascii="Sylfaen" w:hAnsi="Sylfaen"/>
          <w:sz w:val="24"/>
          <w:szCs w:val="24"/>
          <w:lang w:val="ka-GE"/>
        </w:rPr>
        <w:t>მ</w:t>
      </w:r>
      <w:r w:rsidR="00A37842">
        <w:rPr>
          <w:rFonts w:ascii="Sylfaen" w:hAnsi="Sylfaen"/>
          <w:sz w:val="24"/>
          <w:szCs w:val="24"/>
          <w:lang w:val="ka-GE"/>
        </w:rPr>
        <w:t xml:space="preserve">ინერალური </w:t>
      </w:r>
      <w:r w:rsidRPr="00EB1275">
        <w:rPr>
          <w:rFonts w:ascii="Sylfaen" w:hAnsi="Sylfaen"/>
          <w:sz w:val="24"/>
          <w:szCs w:val="24"/>
          <w:lang w:val="ka-GE"/>
        </w:rPr>
        <w:t>წყლის საბადო</w:t>
      </w:r>
      <w:r w:rsidR="00A37842">
        <w:rPr>
          <w:rFonts w:ascii="Sylfaen" w:hAnsi="Sylfaen"/>
          <w:sz w:val="24"/>
          <w:szCs w:val="24"/>
          <w:lang w:val="ka-GE"/>
        </w:rPr>
        <w:t>ების</w:t>
      </w:r>
      <w:r>
        <w:rPr>
          <w:rFonts w:ascii="Sylfaen" w:hAnsi="Sylfaen"/>
          <w:sz w:val="24"/>
          <w:szCs w:val="24"/>
          <w:lang w:val="ka-GE"/>
        </w:rPr>
        <w:t xml:space="preserve"> </w:t>
      </w:r>
      <w:r w:rsidRPr="00EB1275">
        <w:rPr>
          <w:rFonts w:ascii="Sylfaen" w:hAnsi="Sylfaen"/>
          <w:sz w:val="24"/>
          <w:szCs w:val="24"/>
          <w:lang w:val="ka-GE"/>
        </w:rPr>
        <w:t xml:space="preserve">ტერიტორიაზე </w:t>
      </w:r>
      <w:r w:rsidR="005423D0">
        <w:rPr>
          <w:rFonts w:ascii="Sylfaen" w:hAnsi="Sylfaen"/>
          <w:sz w:val="24"/>
          <w:szCs w:val="24"/>
          <w:lang w:val="ka-GE"/>
        </w:rPr>
        <w:t>4</w:t>
      </w:r>
      <w:r w:rsidR="002E2D33">
        <w:rPr>
          <w:rFonts w:ascii="Sylfaen" w:hAnsi="Sylfaen"/>
          <w:sz w:val="24"/>
          <w:szCs w:val="24"/>
          <w:lang w:val="ka-GE"/>
        </w:rPr>
        <w:t xml:space="preserve"> </w:t>
      </w:r>
      <w:r w:rsidRPr="00EB1275">
        <w:rPr>
          <w:rFonts w:ascii="Sylfaen" w:hAnsi="Sylfaen"/>
          <w:sz w:val="24"/>
          <w:szCs w:val="24"/>
          <w:lang w:val="ka-GE"/>
        </w:rPr>
        <w:t xml:space="preserve">საექსპლუატაციო </w:t>
      </w:r>
      <w:r w:rsidR="002E2D33">
        <w:rPr>
          <w:rFonts w:ascii="Sylfaen" w:hAnsi="Sylfaen"/>
          <w:sz w:val="24"/>
          <w:szCs w:val="24"/>
          <w:lang w:val="ka-GE"/>
        </w:rPr>
        <w:t xml:space="preserve">და დასაკვირვებელი </w:t>
      </w:r>
      <w:r w:rsidRPr="00EB1275">
        <w:rPr>
          <w:rFonts w:ascii="Sylfaen" w:hAnsi="Sylfaen"/>
          <w:sz w:val="24"/>
          <w:szCs w:val="24"/>
          <w:lang w:val="ka-GE"/>
        </w:rPr>
        <w:t>ჰიდროგეოლოგიური</w:t>
      </w:r>
      <w:r>
        <w:rPr>
          <w:rFonts w:ascii="Sylfaen" w:hAnsi="Sylfaen"/>
          <w:sz w:val="24"/>
          <w:szCs w:val="24"/>
          <w:lang w:val="ka-GE"/>
        </w:rPr>
        <w:t xml:space="preserve"> </w:t>
      </w:r>
      <w:r w:rsidRPr="00EB1275">
        <w:rPr>
          <w:rFonts w:ascii="Sylfaen" w:hAnsi="Sylfaen"/>
          <w:sz w:val="24"/>
          <w:szCs w:val="24"/>
          <w:lang w:val="ka-GE"/>
        </w:rPr>
        <w:t>ჭაბურღილ</w:t>
      </w:r>
      <w:r w:rsidR="00A37842">
        <w:rPr>
          <w:rFonts w:ascii="Sylfaen" w:hAnsi="Sylfaen"/>
          <w:sz w:val="24"/>
          <w:szCs w:val="24"/>
          <w:lang w:val="ka-GE"/>
        </w:rPr>
        <w:t>ის</w:t>
      </w:r>
      <w:r w:rsidRPr="00EB1275">
        <w:rPr>
          <w:rFonts w:ascii="Sylfaen" w:hAnsi="Sylfaen"/>
          <w:sz w:val="24"/>
          <w:szCs w:val="24"/>
          <w:lang w:val="ka-GE"/>
        </w:rPr>
        <w:t xml:space="preserve"> ბურღვის, გამაგრების და შესწავლის</w:t>
      </w:r>
      <w:r>
        <w:rPr>
          <w:rFonts w:ascii="Sylfaen" w:hAnsi="Sylfaen"/>
          <w:sz w:val="24"/>
          <w:szCs w:val="24"/>
          <w:lang w:val="ka-GE"/>
        </w:rPr>
        <w:t xml:space="preserve"> </w:t>
      </w:r>
      <w:r w:rsidRPr="00EB1275">
        <w:rPr>
          <w:rFonts w:ascii="Sylfaen" w:hAnsi="Sylfaen"/>
          <w:sz w:val="24"/>
          <w:szCs w:val="24"/>
          <w:lang w:val="ka-GE"/>
        </w:rPr>
        <w:t xml:space="preserve">სამუშაოების შესყიდვაზე </w:t>
      </w:r>
      <w:r>
        <w:rPr>
          <w:rFonts w:ascii="Sylfaen" w:hAnsi="Sylfaen"/>
          <w:sz w:val="24"/>
          <w:szCs w:val="24"/>
          <w:lang w:val="ka-GE"/>
        </w:rPr>
        <w:t>და იწვევს ტენდერში მონაწილეობის მისაღებად შესაბამისი კვალიფიკაციის ყველა დაინტერესებულ</w:t>
      </w:r>
      <w:r w:rsidR="00A863F6">
        <w:rPr>
          <w:rFonts w:ascii="Sylfaen" w:hAnsi="Sylfaen"/>
          <w:sz w:val="24"/>
          <w:szCs w:val="24"/>
          <w:lang w:val="ka-GE"/>
        </w:rPr>
        <w:t xml:space="preserve">, გადასახადების გადამხდელ, </w:t>
      </w:r>
      <w:r>
        <w:rPr>
          <w:rFonts w:ascii="Sylfaen" w:hAnsi="Sylfaen"/>
          <w:sz w:val="24"/>
          <w:szCs w:val="24"/>
          <w:lang w:val="ka-GE"/>
        </w:rPr>
        <w:t xml:space="preserve"> იურიდიულ და/ან ფიზიკურ პირს.</w:t>
      </w:r>
    </w:p>
    <w:p w14:paraId="38761431" w14:textId="619B715A" w:rsidR="00EB1275" w:rsidRDefault="00EB1275" w:rsidP="00EB1275">
      <w:pPr>
        <w:pStyle w:val="NoSpacing"/>
        <w:spacing w:line="276" w:lineRule="auto"/>
        <w:jc w:val="both"/>
        <w:rPr>
          <w:rFonts w:ascii="Sylfaen" w:hAnsi="Sylfaen"/>
          <w:b/>
          <w:sz w:val="24"/>
          <w:szCs w:val="24"/>
          <w:lang w:val="ka-GE"/>
        </w:rPr>
      </w:pPr>
      <w:r>
        <w:rPr>
          <w:rFonts w:ascii="Sylfaen" w:hAnsi="Sylfaen"/>
          <w:b/>
          <w:sz w:val="24"/>
          <w:szCs w:val="24"/>
          <w:lang w:val="ka-GE"/>
        </w:rPr>
        <w:t>ტექნიკური დავალება შესაბამის დანართებთან ერთად იხ.</w:t>
      </w:r>
      <w:r w:rsidR="005F2854" w:rsidRPr="005423D0">
        <w:rPr>
          <w:rFonts w:ascii="Sylfaen" w:hAnsi="Sylfaen"/>
          <w:b/>
          <w:sz w:val="24"/>
          <w:szCs w:val="24"/>
          <w:lang w:val="ka-GE"/>
        </w:rPr>
        <w:t xml:space="preserve"> </w:t>
      </w:r>
      <w:r>
        <w:rPr>
          <w:rFonts w:ascii="Sylfaen" w:hAnsi="Sylfaen"/>
          <w:b/>
          <w:sz w:val="24"/>
          <w:szCs w:val="24"/>
          <w:lang w:val="ka-GE"/>
        </w:rPr>
        <w:t>მიმაგრებულ ფაილებში.</w:t>
      </w:r>
    </w:p>
    <w:p w14:paraId="24F16E39" w14:textId="77777777" w:rsidR="00EB1275" w:rsidRDefault="00EB1275" w:rsidP="00EB1275">
      <w:pPr>
        <w:pStyle w:val="NoSpacing"/>
        <w:spacing w:line="276" w:lineRule="auto"/>
        <w:jc w:val="both"/>
        <w:rPr>
          <w:rFonts w:ascii="Sylfaen" w:hAnsi="Sylfaen"/>
          <w:b/>
          <w:sz w:val="24"/>
          <w:szCs w:val="24"/>
          <w:lang w:val="ka-GE"/>
        </w:rPr>
      </w:pPr>
    </w:p>
    <w:p w14:paraId="5D1E530D" w14:textId="77777777" w:rsidR="00EB1275" w:rsidRDefault="00EB1275" w:rsidP="00EB1275">
      <w:pPr>
        <w:pStyle w:val="NoSpacing"/>
        <w:spacing w:line="276" w:lineRule="auto"/>
        <w:jc w:val="both"/>
        <w:rPr>
          <w:rFonts w:ascii="Sylfaen" w:hAnsi="Sylfaen"/>
          <w:b/>
          <w:sz w:val="24"/>
          <w:szCs w:val="24"/>
          <w:lang w:val="ka-GE"/>
        </w:rPr>
      </w:pPr>
      <w:r>
        <w:rPr>
          <w:rFonts w:ascii="Sylfaen" w:hAnsi="Sylfaen"/>
          <w:b/>
          <w:sz w:val="24"/>
          <w:szCs w:val="24"/>
          <w:lang w:val="ka-GE"/>
        </w:rPr>
        <w:t>კონკურსანტმა საკონკურსო წინადადებაში უნდა მიუთითოს:</w:t>
      </w:r>
    </w:p>
    <w:p w14:paraId="6F650B76" w14:textId="77777777" w:rsidR="00EB1275" w:rsidRDefault="00EB1275" w:rsidP="00EB1275">
      <w:pPr>
        <w:pStyle w:val="NoSpacing"/>
        <w:spacing w:line="276" w:lineRule="auto"/>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რეკვიზიტები;</w:t>
      </w:r>
    </w:p>
    <w:p w14:paraId="1275A3BC" w14:textId="77777777" w:rsidR="009073B8" w:rsidRDefault="00EB1275" w:rsidP="00EB1275">
      <w:pPr>
        <w:pStyle w:val="NoSpacing"/>
        <w:spacing w:line="276" w:lineRule="auto"/>
        <w:jc w:val="both"/>
        <w:rPr>
          <w:rFonts w:ascii="Sylfaen" w:hAnsi="Sylfaen"/>
          <w:sz w:val="24"/>
          <w:szCs w:val="24"/>
          <w:lang w:val="ka-GE"/>
        </w:rPr>
      </w:pPr>
      <w:r>
        <w:rPr>
          <w:rFonts w:ascii="Sylfaen" w:hAnsi="Sylfaen"/>
          <w:sz w:val="24"/>
          <w:szCs w:val="24"/>
          <w:lang w:val="ka-GE"/>
        </w:rPr>
        <w:t>▪ საკონკურსო წინადადების სრული სახარჯთაღრიცხვო ღირებულება</w:t>
      </w:r>
      <w:r w:rsidR="009073B8">
        <w:rPr>
          <w:rFonts w:ascii="Sylfaen" w:hAnsi="Sylfaen"/>
          <w:sz w:val="24"/>
          <w:szCs w:val="24"/>
          <w:lang w:val="ka-GE"/>
        </w:rPr>
        <w:t>;</w:t>
      </w:r>
    </w:p>
    <w:p w14:paraId="46170C22" w14:textId="77777777" w:rsidR="009073B8" w:rsidRDefault="009073B8" w:rsidP="00EB1275">
      <w:pPr>
        <w:pStyle w:val="NoSpacing"/>
        <w:spacing w:line="276" w:lineRule="auto"/>
        <w:jc w:val="both"/>
        <w:rPr>
          <w:rFonts w:ascii="Sylfaen" w:hAnsi="Sylfaen"/>
          <w:sz w:val="24"/>
          <w:szCs w:val="24"/>
          <w:lang w:val="ka-GE"/>
        </w:rPr>
      </w:pPr>
      <w:r>
        <w:rPr>
          <w:rFonts w:ascii="Sylfaen" w:hAnsi="Sylfaen"/>
          <w:sz w:val="24"/>
          <w:szCs w:val="24"/>
          <w:lang w:val="ka-GE"/>
        </w:rPr>
        <w:t xml:space="preserve">▪ ინფორმაცია </w:t>
      </w:r>
      <w:r w:rsidR="00C91109">
        <w:rPr>
          <w:rFonts w:ascii="Sylfaen" w:hAnsi="Sylfaen"/>
          <w:sz w:val="24"/>
          <w:szCs w:val="24"/>
          <w:lang w:val="ka-GE"/>
        </w:rPr>
        <w:t>კონკურსა</w:t>
      </w:r>
      <w:r>
        <w:rPr>
          <w:rFonts w:ascii="Sylfaen" w:hAnsi="Sylfaen"/>
          <w:sz w:val="24"/>
          <w:szCs w:val="24"/>
          <w:lang w:val="ka-GE"/>
        </w:rPr>
        <w:t>ნტის მიერ განხორციელებული ანალოგიური სამუშაოების</w:t>
      </w:r>
    </w:p>
    <w:p w14:paraId="7D394DF6" w14:textId="77777777" w:rsidR="009073B8" w:rsidRDefault="009073B8" w:rsidP="00EB1275">
      <w:pPr>
        <w:pStyle w:val="NoSpacing"/>
        <w:spacing w:line="276" w:lineRule="auto"/>
        <w:jc w:val="both"/>
        <w:rPr>
          <w:rFonts w:ascii="Sylfaen" w:hAnsi="Sylfaen"/>
          <w:sz w:val="24"/>
          <w:szCs w:val="24"/>
          <w:lang w:val="ka-GE"/>
        </w:rPr>
      </w:pPr>
      <w:r>
        <w:rPr>
          <w:rFonts w:ascii="Sylfaen" w:hAnsi="Sylfaen"/>
          <w:sz w:val="24"/>
          <w:szCs w:val="24"/>
          <w:lang w:val="ka-GE"/>
        </w:rPr>
        <w:t xml:space="preserve">    შესრულების შესახებ;</w:t>
      </w:r>
    </w:p>
    <w:p w14:paraId="1A70DFDD" w14:textId="77777777" w:rsidR="009073B8" w:rsidRDefault="009073B8" w:rsidP="00EB1275">
      <w:pPr>
        <w:pStyle w:val="NoSpacing"/>
        <w:spacing w:line="276" w:lineRule="auto"/>
        <w:jc w:val="both"/>
        <w:rPr>
          <w:rFonts w:ascii="Sylfaen" w:hAnsi="Sylfaen"/>
          <w:sz w:val="24"/>
          <w:szCs w:val="24"/>
          <w:lang w:val="ka-GE"/>
        </w:rPr>
      </w:pPr>
      <w:r>
        <w:rPr>
          <w:rFonts w:ascii="Sylfaen" w:hAnsi="Sylfaen"/>
          <w:sz w:val="24"/>
          <w:szCs w:val="24"/>
          <w:lang w:val="ka-GE"/>
        </w:rPr>
        <w:t>▪ ინფორმაცია სამუშაოების შესრულების ვადის შესახებ/სამუშაოების გეგმა-გრაფიკი;</w:t>
      </w:r>
    </w:p>
    <w:p w14:paraId="7748E0BF" w14:textId="77777777" w:rsidR="009073B8" w:rsidRDefault="009073B8" w:rsidP="00EB1275">
      <w:pPr>
        <w:pStyle w:val="NoSpacing"/>
        <w:spacing w:line="276" w:lineRule="auto"/>
        <w:jc w:val="both"/>
        <w:rPr>
          <w:rFonts w:ascii="Sylfaen" w:hAnsi="Sylfaen"/>
          <w:sz w:val="24"/>
          <w:szCs w:val="24"/>
          <w:lang w:val="ka-GE"/>
        </w:rPr>
      </w:pPr>
      <w:r>
        <w:rPr>
          <w:rFonts w:ascii="Sylfaen" w:hAnsi="Sylfaen"/>
          <w:sz w:val="24"/>
          <w:szCs w:val="24"/>
          <w:lang w:val="ka-GE"/>
        </w:rPr>
        <w:t>▪ ინფორმაცია ანგარიშსწორების პირობების შესახებ.</w:t>
      </w:r>
    </w:p>
    <w:p w14:paraId="41E2F9D2" w14:textId="4D34EE6F" w:rsidR="009073B8" w:rsidRPr="00605378" w:rsidRDefault="009073B8" w:rsidP="00EB1275">
      <w:pPr>
        <w:pStyle w:val="NoSpacing"/>
        <w:spacing w:line="276" w:lineRule="auto"/>
        <w:jc w:val="both"/>
        <w:rPr>
          <w:rFonts w:ascii="Sylfaen" w:hAnsi="Sylfaen"/>
          <w:b/>
          <w:sz w:val="24"/>
          <w:szCs w:val="24"/>
          <w:lang w:val="ka-GE"/>
        </w:rPr>
      </w:pPr>
      <w:r>
        <w:rPr>
          <w:rFonts w:ascii="Sylfaen" w:hAnsi="Sylfaen"/>
          <w:b/>
          <w:sz w:val="24"/>
          <w:szCs w:val="24"/>
          <w:lang w:val="ka-GE"/>
        </w:rPr>
        <w:t>სატენდერო წინადადება წარმოდგენილი უნდა იყოს ერთ ეგზემპლარად</w:t>
      </w:r>
      <w:r w:rsidR="00E14700" w:rsidRPr="00605378">
        <w:rPr>
          <w:rFonts w:ascii="Sylfaen" w:hAnsi="Sylfaen"/>
          <w:b/>
          <w:sz w:val="24"/>
          <w:szCs w:val="24"/>
          <w:lang w:val="ka-GE"/>
        </w:rPr>
        <w:t>.</w:t>
      </w:r>
    </w:p>
    <w:p w14:paraId="3B96BFA3" w14:textId="77777777" w:rsidR="009073B8" w:rsidRDefault="009073B8" w:rsidP="00EB1275">
      <w:pPr>
        <w:pStyle w:val="NoSpacing"/>
        <w:spacing w:line="276" w:lineRule="auto"/>
        <w:jc w:val="both"/>
        <w:rPr>
          <w:rFonts w:ascii="Sylfaen" w:hAnsi="Sylfaen"/>
          <w:b/>
          <w:sz w:val="24"/>
          <w:szCs w:val="24"/>
          <w:lang w:val="ka-GE"/>
        </w:rPr>
      </w:pPr>
    </w:p>
    <w:p w14:paraId="21429B98" w14:textId="063C8122" w:rsidR="009073B8" w:rsidRDefault="009073B8" w:rsidP="00EB1275">
      <w:pPr>
        <w:pStyle w:val="NoSpacing"/>
        <w:spacing w:line="276" w:lineRule="auto"/>
        <w:jc w:val="both"/>
        <w:rPr>
          <w:rFonts w:ascii="Sylfaen" w:hAnsi="Sylfaen"/>
          <w:b/>
          <w:sz w:val="24"/>
          <w:szCs w:val="24"/>
          <w:lang w:val="ka-GE"/>
        </w:rPr>
      </w:pPr>
      <w:r>
        <w:rPr>
          <w:rFonts w:ascii="Sylfaen" w:hAnsi="Sylfaen"/>
          <w:b/>
          <w:sz w:val="24"/>
          <w:szCs w:val="24"/>
          <w:lang w:val="ka-GE"/>
        </w:rPr>
        <w:t>ტენდერში მონაწილე პრეტენდენტს ტენდერით გათვალისწინებული სამუშაოების შესასრულებლად უნდა გააჩნდეს საკუთარი ან საქართველოს სამოქალაქო კოდექსით ნებადართული ან აუკრძალავი ნებისმიერი ფორმით (ქირა, თხოვება და ა.შ.) თანამედროვე ტექნიკური მოთხოვნების შესაბამისი, სატენდერო დოკუმენტაციაში მოცემული სამუშაოების შესასრულებლად საჭირო სპეც</w:t>
      </w:r>
      <w:r w:rsidR="005F2854">
        <w:rPr>
          <w:rFonts w:ascii="Sylfaen" w:hAnsi="Sylfaen"/>
          <w:b/>
          <w:sz w:val="24"/>
          <w:szCs w:val="24"/>
          <w:lang w:val="ka-GE"/>
        </w:rPr>
        <w:t xml:space="preserve">იალური </w:t>
      </w:r>
      <w:r>
        <w:rPr>
          <w:rFonts w:ascii="Sylfaen" w:hAnsi="Sylfaen"/>
          <w:b/>
          <w:sz w:val="24"/>
          <w:szCs w:val="24"/>
          <w:lang w:val="ka-GE"/>
        </w:rPr>
        <w:t>ტექნიკა და მანქანა-მ</w:t>
      </w:r>
      <w:r w:rsidR="005F2854">
        <w:rPr>
          <w:rFonts w:ascii="Sylfaen" w:hAnsi="Sylfaen"/>
          <w:b/>
          <w:sz w:val="24"/>
          <w:szCs w:val="24"/>
          <w:lang w:val="ka-GE"/>
        </w:rPr>
        <w:t>ე</w:t>
      </w:r>
      <w:r>
        <w:rPr>
          <w:rFonts w:ascii="Sylfaen" w:hAnsi="Sylfaen"/>
          <w:b/>
          <w:sz w:val="24"/>
          <w:szCs w:val="24"/>
          <w:lang w:val="ka-GE"/>
        </w:rPr>
        <w:t>ქანიზმები.</w:t>
      </w:r>
    </w:p>
    <w:p w14:paraId="1357E5B9" w14:textId="77777777" w:rsidR="009073B8" w:rsidRDefault="009073B8" w:rsidP="00EB1275">
      <w:pPr>
        <w:pStyle w:val="NoSpacing"/>
        <w:spacing w:line="276" w:lineRule="auto"/>
        <w:jc w:val="both"/>
        <w:rPr>
          <w:rFonts w:ascii="Sylfaen" w:hAnsi="Sylfaen"/>
          <w:sz w:val="24"/>
          <w:szCs w:val="24"/>
          <w:lang w:val="ka-GE"/>
        </w:rPr>
      </w:pPr>
      <w:r>
        <w:rPr>
          <w:rFonts w:ascii="Sylfaen" w:hAnsi="Sylfaen"/>
          <w:sz w:val="24"/>
          <w:szCs w:val="24"/>
          <w:lang w:val="ka-GE"/>
        </w:rPr>
        <w:t>გარდა ზემოთ მითითებული სავალდებულო მოთხოვნებისა გამარჯვებულის გამოვლენის კრიტერიუმებია:</w:t>
      </w:r>
    </w:p>
    <w:p w14:paraId="2E1492F8" w14:textId="47C7F2B5" w:rsidR="00E50405" w:rsidRDefault="009073B8" w:rsidP="00EB1275">
      <w:pPr>
        <w:pStyle w:val="NoSpacing"/>
        <w:spacing w:line="276" w:lineRule="auto"/>
        <w:jc w:val="both"/>
        <w:rPr>
          <w:rFonts w:ascii="Sylfaen" w:hAnsi="Sylfaen"/>
          <w:b/>
          <w:sz w:val="24"/>
          <w:szCs w:val="24"/>
          <w:lang w:val="ka-GE"/>
        </w:rPr>
      </w:pPr>
      <w:r>
        <w:rPr>
          <w:rFonts w:ascii="Sylfaen" w:hAnsi="Sylfaen"/>
          <w:sz w:val="24"/>
          <w:szCs w:val="24"/>
          <w:lang w:val="ka-GE"/>
        </w:rPr>
        <w:t xml:space="preserve">▪ </w:t>
      </w:r>
      <w:r w:rsidR="002C6B30">
        <w:rPr>
          <w:rFonts w:ascii="Sylfaen" w:hAnsi="Sylfaen"/>
          <w:sz w:val="24"/>
          <w:szCs w:val="24"/>
          <w:lang w:val="ka-GE"/>
        </w:rPr>
        <w:t xml:space="preserve"> </w:t>
      </w:r>
      <w:r w:rsidR="00C91109">
        <w:rPr>
          <w:rFonts w:ascii="Sylfaen" w:hAnsi="Sylfaen"/>
          <w:b/>
          <w:sz w:val="24"/>
          <w:szCs w:val="24"/>
          <w:lang w:val="ka-GE"/>
        </w:rPr>
        <w:t>გამოცდ</w:t>
      </w:r>
      <w:r w:rsidR="00E50405">
        <w:rPr>
          <w:rFonts w:ascii="Sylfaen" w:hAnsi="Sylfaen"/>
          <w:b/>
          <w:sz w:val="24"/>
          <w:szCs w:val="24"/>
          <w:lang w:val="ka-GE"/>
        </w:rPr>
        <w:t>ი</w:t>
      </w:r>
      <w:r>
        <w:rPr>
          <w:rFonts w:ascii="Sylfaen" w:hAnsi="Sylfaen"/>
          <w:b/>
          <w:sz w:val="24"/>
          <w:szCs w:val="24"/>
          <w:lang w:val="ka-GE"/>
        </w:rPr>
        <w:t xml:space="preserve">ლება მინერალურ წყალზე </w:t>
      </w:r>
      <w:r w:rsidR="00E50405">
        <w:rPr>
          <w:rFonts w:ascii="Sylfaen" w:hAnsi="Sylfaen"/>
          <w:b/>
          <w:sz w:val="24"/>
          <w:szCs w:val="24"/>
          <w:lang w:val="ka-GE"/>
        </w:rPr>
        <w:t xml:space="preserve">ჭაბურღილების </w:t>
      </w:r>
      <w:r>
        <w:rPr>
          <w:rFonts w:ascii="Sylfaen" w:hAnsi="Sylfaen"/>
          <w:b/>
          <w:sz w:val="24"/>
          <w:szCs w:val="24"/>
          <w:lang w:val="ka-GE"/>
        </w:rPr>
        <w:t>ბურღვის, გამაგრების და შესწ</w:t>
      </w:r>
      <w:r w:rsidR="00E50405">
        <w:rPr>
          <w:rFonts w:ascii="Sylfaen" w:hAnsi="Sylfaen"/>
          <w:b/>
          <w:sz w:val="24"/>
          <w:szCs w:val="24"/>
          <w:lang w:val="ka-GE"/>
        </w:rPr>
        <w:t>ა</w:t>
      </w:r>
      <w:r>
        <w:rPr>
          <w:rFonts w:ascii="Sylfaen" w:hAnsi="Sylfaen"/>
          <w:b/>
          <w:sz w:val="24"/>
          <w:szCs w:val="24"/>
          <w:lang w:val="ka-GE"/>
        </w:rPr>
        <w:t xml:space="preserve">ვლის </w:t>
      </w:r>
    </w:p>
    <w:p w14:paraId="665706BD" w14:textId="77777777" w:rsidR="009073B8" w:rsidRDefault="00E50405" w:rsidP="00EB1275">
      <w:pPr>
        <w:pStyle w:val="NoSpacing"/>
        <w:spacing w:line="276" w:lineRule="auto"/>
        <w:jc w:val="both"/>
        <w:rPr>
          <w:rFonts w:ascii="Sylfaen" w:hAnsi="Sylfaen"/>
          <w:b/>
          <w:sz w:val="24"/>
          <w:szCs w:val="24"/>
          <w:lang w:val="ka-GE"/>
        </w:rPr>
      </w:pPr>
      <w:r>
        <w:rPr>
          <w:rFonts w:ascii="Sylfaen" w:hAnsi="Sylfaen"/>
          <w:b/>
          <w:sz w:val="24"/>
          <w:szCs w:val="24"/>
          <w:lang w:val="ka-GE"/>
        </w:rPr>
        <w:t xml:space="preserve">   ტექნოლოგიის </w:t>
      </w:r>
      <w:r w:rsidR="009073B8">
        <w:rPr>
          <w:rFonts w:ascii="Sylfaen" w:hAnsi="Sylfaen"/>
          <w:b/>
          <w:sz w:val="24"/>
          <w:szCs w:val="24"/>
          <w:lang w:val="ka-GE"/>
        </w:rPr>
        <w:t>თავისებურებების გათვალისწინებით;</w:t>
      </w:r>
    </w:p>
    <w:p w14:paraId="1F597CD9" w14:textId="1F90B8F5" w:rsidR="005F2854" w:rsidRDefault="009073B8" w:rsidP="005F2854">
      <w:pPr>
        <w:pStyle w:val="NoSpacing"/>
        <w:spacing w:line="276" w:lineRule="auto"/>
        <w:ind w:left="284" w:hanging="284"/>
        <w:jc w:val="both"/>
        <w:rPr>
          <w:rFonts w:ascii="Sylfaen" w:hAnsi="Sylfaen"/>
          <w:b/>
          <w:sz w:val="24"/>
          <w:szCs w:val="24"/>
          <w:lang w:val="ka-GE"/>
        </w:rPr>
      </w:pPr>
      <w:bookmarkStart w:id="0" w:name="_Hlk75272748"/>
      <w:r>
        <w:rPr>
          <w:rFonts w:ascii="Sylfaen" w:hAnsi="Sylfaen"/>
          <w:b/>
          <w:sz w:val="24"/>
          <w:szCs w:val="24"/>
          <w:lang w:val="ka-GE"/>
        </w:rPr>
        <w:t>▪</w:t>
      </w:r>
      <w:r w:rsidR="00692225">
        <w:rPr>
          <w:rFonts w:ascii="Sylfaen" w:hAnsi="Sylfaen"/>
          <w:b/>
          <w:sz w:val="24"/>
          <w:szCs w:val="24"/>
          <w:lang w:val="ka-GE"/>
        </w:rPr>
        <w:t xml:space="preserve"> </w:t>
      </w:r>
      <w:r w:rsidR="005F2854">
        <w:rPr>
          <w:rFonts w:ascii="Sylfaen" w:hAnsi="Sylfaen"/>
          <w:b/>
          <w:sz w:val="24"/>
          <w:szCs w:val="24"/>
          <w:lang w:val="ka-GE"/>
        </w:rPr>
        <w:t>ჭაბურღილის ბურღვის პროცესში კერნის ნიმუშების აღების გამოცდილება და ტექნიკური შესაძლებლობა;</w:t>
      </w:r>
    </w:p>
    <w:bookmarkEnd w:id="0"/>
    <w:p w14:paraId="33AA67EA" w14:textId="1BE25200" w:rsidR="009073B8" w:rsidRDefault="005F2854" w:rsidP="00EB1275">
      <w:pPr>
        <w:pStyle w:val="NoSpacing"/>
        <w:spacing w:line="276" w:lineRule="auto"/>
        <w:jc w:val="both"/>
        <w:rPr>
          <w:rFonts w:ascii="Sylfaen" w:hAnsi="Sylfaen"/>
          <w:b/>
          <w:sz w:val="24"/>
          <w:szCs w:val="24"/>
          <w:lang w:val="ka-GE"/>
        </w:rPr>
      </w:pPr>
      <w:r>
        <w:rPr>
          <w:rFonts w:ascii="Sylfaen" w:hAnsi="Sylfaen"/>
          <w:b/>
          <w:sz w:val="24"/>
          <w:szCs w:val="24"/>
          <w:lang w:val="ka-GE"/>
        </w:rPr>
        <w:t xml:space="preserve"> ▪  </w:t>
      </w:r>
      <w:r w:rsidR="009073B8">
        <w:rPr>
          <w:rFonts w:ascii="Sylfaen" w:hAnsi="Sylfaen"/>
          <w:b/>
          <w:sz w:val="24"/>
          <w:szCs w:val="24"/>
          <w:lang w:val="ka-GE"/>
        </w:rPr>
        <w:t>ფასი და გადახდის პირობა;</w:t>
      </w:r>
    </w:p>
    <w:p w14:paraId="2B613B06" w14:textId="547096CD" w:rsidR="009073B8" w:rsidRDefault="009073B8" w:rsidP="00EB1275">
      <w:pPr>
        <w:pStyle w:val="NoSpacing"/>
        <w:spacing w:line="276" w:lineRule="auto"/>
        <w:jc w:val="both"/>
        <w:rPr>
          <w:rFonts w:ascii="Sylfaen" w:hAnsi="Sylfaen"/>
          <w:b/>
          <w:sz w:val="24"/>
          <w:szCs w:val="24"/>
          <w:lang w:val="ka-GE"/>
        </w:rPr>
      </w:pPr>
      <w:r>
        <w:rPr>
          <w:rFonts w:ascii="Sylfaen" w:hAnsi="Sylfaen"/>
          <w:b/>
          <w:sz w:val="24"/>
          <w:szCs w:val="24"/>
          <w:lang w:val="ka-GE"/>
        </w:rPr>
        <w:t xml:space="preserve">▪ </w:t>
      </w:r>
      <w:r w:rsidR="002C6B30">
        <w:rPr>
          <w:rFonts w:ascii="Sylfaen" w:hAnsi="Sylfaen"/>
          <w:b/>
          <w:sz w:val="24"/>
          <w:szCs w:val="24"/>
          <w:lang w:val="ka-GE"/>
        </w:rPr>
        <w:t xml:space="preserve"> </w:t>
      </w:r>
      <w:r>
        <w:rPr>
          <w:rFonts w:ascii="Sylfaen" w:hAnsi="Sylfaen"/>
          <w:b/>
          <w:sz w:val="24"/>
          <w:szCs w:val="24"/>
          <w:lang w:val="ka-GE"/>
        </w:rPr>
        <w:t>სამუშაოს შესრულების ვადები;</w:t>
      </w:r>
    </w:p>
    <w:p w14:paraId="4C2225CD" w14:textId="7E561747" w:rsidR="00C91109" w:rsidRDefault="009073B8" w:rsidP="00EB1275">
      <w:pPr>
        <w:pStyle w:val="NoSpacing"/>
        <w:spacing w:line="276" w:lineRule="auto"/>
        <w:jc w:val="both"/>
        <w:rPr>
          <w:rFonts w:ascii="Sylfaen" w:hAnsi="Sylfaen"/>
          <w:b/>
          <w:sz w:val="24"/>
          <w:szCs w:val="24"/>
          <w:lang w:val="ka-GE"/>
        </w:rPr>
      </w:pPr>
      <w:r>
        <w:rPr>
          <w:rFonts w:ascii="Sylfaen" w:hAnsi="Sylfaen"/>
          <w:b/>
          <w:sz w:val="24"/>
          <w:szCs w:val="24"/>
          <w:lang w:val="ka-GE"/>
        </w:rPr>
        <w:t xml:space="preserve">▪ </w:t>
      </w:r>
      <w:r w:rsidR="002C6B30">
        <w:rPr>
          <w:rFonts w:ascii="Sylfaen" w:hAnsi="Sylfaen"/>
          <w:b/>
          <w:sz w:val="24"/>
          <w:szCs w:val="24"/>
          <w:lang w:val="ka-GE"/>
        </w:rPr>
        <w:t xml:space="preserve"> </w:t>
      </w:r>
      <w:r>
        <w:rPr>
          <w:rFonts w:ascii="Sylfaen" w:hAnsi="Sylfaen"/>
          <w:b/>
          <w:sz w:val="24"/>
          <w:szCs w:val="24"/>
          <w:lang w:val="ka-GE"/>
        </w:rPr>
        <w:t>სამუშაოს ხარისხიანად შესრულების გარანტია, ასევე შესრულებული სამუშაოს</w:t>
      </w:r>
    </w:p>
    <w:p w14:paraId="55111465" w14:textId="77777777" w:rsidR="009073B8" w:rsidRDefault="00C91109" w:rsidP="00EB1275">
      <w:pPr>
        <w:pStyle w:val="NoSpacing"/>
        <w:spacing w:line="276" w:lineRule="auto"/>
        <w:jc w:val="both"/>
        <w:rPr>
          <w:rFonts w:ascii="Sylfaen" w:hAnsi="Sylfaen"/>
          <w:b/>
          <w:sz w:val="24"/>
          <w:szCs w:val="24"/>
          <w:lang w:val="ka-GE"/>
        </w:rPr>
      </w:pPr>
      <w:r w:rsidRPr="00E50405">
        <w:rPr>
          <w:rFonts w:ascii="Sylfaen" w:hAnsi="Sylfaen"/>
          <w:b/>
          <w:sz w:val="24"/>
          <w:szCs w:val="24"/>
          <w:lang w:val="ka-GE"/>
        </w:rPr>
        <w:t xml:space="preserve">  </w:t>
      </w:r>
      <w:r w:rsidR="009073B8">
        <w:rPr>
          <w:rFonts w:ascii="Sylfaen" w:hAnsi="Sylfaen"/>
          <w:b/>
          <w:sz w:val="24"/>
          <w:szCs w:val="24"/>
          <w:lang w:val="ka-GE"/>
        </w:rPr>
        <w:t xml:space="preserve"> საგარანტიო</w:t>
      </w:r>
      <w:r w:rsidRPr="00E50405">
        <w:rPr>
          <w:rFonts w:ascii="Sylfaen" w:hAnsi="Sylfaen"/>
          <w:b/>
          <w:sz w:val="24"/>
          <w:szCs w:val="24"/>
          <w:lang w:val="ka-GE"/>
        </w:rPr>
        <w:t xml:space="preserve"> </w:t>
      </w:r>
      <w:r w:rsidR="009073B8">
        <w:rPr>
          <w:rFonts w:ascii="Sylfaen" w:hAnsi="Sylfaen"/>
          <w:b/>
          <w:sz w:val="24"/>
          <w:szCs w:val="24"/>
          <w:lang w:val="ka-GE"/>
        </w:rPr>
        <w:t>ვადა;</w:t>
      </w:r>
    </w:p>
    <w:p w14:paraId="0B484840" w14:textId="6BC0F231" w:rsidR="00EB1275" w:rsidRDefault="009073B8" w:rsidP="00EB1275">
      <w:pPr>
        <w:pStyle w:val="NoSpacing"/>
        <w:spacing w:line="276" w:lineRule="auto"/>
        <w:jc w:val="both"/>
        <w:rPr>
          <w:rFonts w:ascii="Sylfaen" w:hAnsi="Sylfaen"/>
          <w:b/>
          <w:sz w:val="24"/>
          <w:szCs w:val="24"/>
          <w:lang w:val="ka-GE"/>
        </w:rPr>
      </w:pPr>
      <w:r>
        <w:rPr>
          <w:rFonts w:ascii="Sylfaen" w:hAnsi="Sylfaen"/>
          <w:b/>
          <w:sz w:val="24"/>
          <w:szCs w:val="24"/>
          <w:lang w:val="ka-GE"/>
        </w:rPr>
        <w:t xml:space="preserve">▪ </w:t>
      </w:r>
      <w:r w:rsidR="00EB1275">
        <w:rPr>
          <w:rFonts w:ascii="Sylfaen" w:hAnsi="Sylfaen"/>
          <w:sz w:val="24"/>
          <w:szCs w:val="24"/>
          <w:lang w:val="ka-GE"/>
        </w:rPr>
        <w:t xml:space="preserve"> </w:t>
      </w:r>
      <w:r w:rsidR="00E071B6">
        <w:rPr>
          <w:rFonts w:ascii="Sylfaen" w:hAnsi="Sylfaen"/>
          <w:b/>
          <w:sz w:val="24"/>
          <w:szCs w:val="24"/>
          <w:lang w:val="ka-GE"/>
        </w:rPr>
        <w:t>კონტრაქტის  სხვა პირობები</w:t>
      </w:r>
      <w:r w:rsidR="002C6B30">
        <w:rPr>
          <w:rFonts w:ascii="Sylfaen" w:hAnsi="Sylfaen"/>
          <w:b/>
          <w:sz w:val="24"/>
          <w:szCs w:val="24"/>
          <w:lang w:val="ka-GE"/>
        </w:rPr>
        <w:t>;</w:t>
      </w:r>
    </w:p>
    <w:p w14:paraId="6F0885C1" w14:textId="77777777" w:rsidR="00C91109" w:rsidRDefault="00C91109" w:rsidP="00E071B6">
      <w:pPr>
        <w:pStyle w:val="NoSpacing"/>
        <w:spacing w:line="276" w:lineRule="auto"/>
        <w:jc w:val="right"/>
        <w:rPr>
          <w:rFonts w:ascii="Sylfaen" w:hAnsi="Sylfaen"/>
          <w:b/>
          <w:sz w:val="24"/>
          <w:szCs w:val="24"/>
          <w:lang w:val="ka-GE"/>
        </w:rPr>
      </w:pPr>
    </w:p>
    <w:p w14:paraId="35003A65" w14:textId="77777777" w:rsidR="00C91109" w:rsidRDefault="00C91109" w:rsidP="00E071B6">
      <w:pPr>
        <w:pStyle w:val="NoSpacing"/>
        <w:spacing w:line="276" w:lineRule="auto"/>
        <w:jc w:val="right"/>
        <w:rPr>
          <w:rFonts w:ascii="Sylfaen" w:hAnsi="Sylfaen"/>
          <w:b/>
          <w:sz w:val="24"/>
          <w:szCs w:val="24"/>
          <w:lang w:val="ka-GE"/>
        </w:rPr>
      </w:pPr>
    </w:p>
    <w:p w14:paraId="64CD0324" w14:textId="77777777" w:rsidR="00E071B6" w:rsidRDefault="00E071B6" w:rsidP="00E071B6">
      <w:pPr>
        <w:pStyle w:val="NoSpacing"/>
        <w:spacing w:line="276" w:lineRule="auto"/>
        <w:jc w:val="right"/>
        <w:rPr>
          <w:rFonts w:ascii="Sylfaen" w:hAnsi="Sylfaen"/>
          <w:b/>
          <w:sz w:val="24"/>
          <w:szCs w:val="24"/>
          <w:lang w:val="ka-GE"/>
        </w:rPr>
      </w:pPr>
      <w:r>
        <w:rPr>
          <w:rFonts w:ascii="Sylfaen" w:hAnsi="Sylfaen"/>
          <w:b/>
          <w:sz w:val="24"/>
          <w:szCs w:val="24"/>
          <w:lang w:val="ka-GE"/>
        </w:rPr>
        <w:lastRenderedPageBreak/>
        <w:t>2.</w:t>
      </w:r>
    </w:p>
    <w:p w14:paraId="27FE5CBD" w14:textId="77777777" w:rsidR="00E173B9" w:rsidRDefault="00E173B9" w:rsidP="00E071B6">
      <w:pPr>
        <w:pStyle w:val="NoSpacing"/>
        <w:spacing w:line="276" w:lineRule="auto"/>
        <w:jc w:val="right"/>
        <w:rPr>
          <w:rFonts w:ascii="Sylfaen" w:hAnsi="Sylfaen"/>
          <w:b/>
          <w:sz w:val="24"/>
          <w:szCs w:val="24"/>
          <w:lang w:val="ka-GE"/>
        </w:rPr>
      </w:pPr>
    </w:p>
    <w:p w14:paraId="64387E46" w14:textId="77777777" w:rsidR="00C91109" w:rsidRDefault="00C91109" w:rsidP="00E071B6">
      <w:pPr>
        <w:pStyle w:val="NoSpacing"/>
        <w:spacing w:line="276" w:lineRule="auto"/>
        <w:jc w:val="right"/>
        <w:rPr>
          <w:rFonts w:ascii="Sylfaen" w:hAnsi="Sylfaen"/>
          <w:b/>
          <w:sz w:val="24"/>
          <w:szCs w:val="24"/>
          <w:lang w:val="ka-GE"/>
        </w:rPr>
      </w:pPr>
    </w:p>
    <w:p w14:paraId="6651256F" w14:textId="77777777" w:rsidR="00E071B6" w:rsidRDefault="00E071B6" w:rsidP="00E071B6">
      <w:pPr>
        <w:pStyle w:val="NoSpacing"/>
        <w:spacing w:line="276" w:lineRule="auto"/>
        <w:jc w:val="right"/>
        <w:rPr>
          <w:rFonts w:ascii="Sylfaen" w:hAnsi="Sylfaen"/>
          <w:b/>
          <w:sz w:val="24"/>
          <w:szCs w:val="24"/>
          <w:lang w:val="ka-GE"/>
        </w:rPr>
      </w:pPr>
    </w:p>
    <w:p w14:paraId="155B4A6F" w14:textId="4BCC146C" w:rsidR="00E348D9" w:rsidRDefault="00CC612F" w:rsidP="00E348D9">
      <w:pPr>
        <w:pStyle w:val="NoSpacing"/>
        <w:spacing w:line="276" w:lineRule="auto"/>
        <w:rPr>
          <w:rFonts w:ascii="Sylfaen" w:hAnsi="Sylfaen" w:cs="Times New Roman"/>
          <w:b/>
          <w:sz w:val="24"/>
          <w:szCs w:val="24"/>
          <w:lang w:val="ka-GE"/>
        </w:rPr>
      </w:pPr>
      <w:r>
        <w:rPr>
          <w:rStyle w:val="Strong"/>
          <w:rFonts w:ascii="Sylfaen" w:hAnsi="Sylfaen" w:cs="Sylfaen"/>
          <w:color w:val="000000"/>
        </w:rPr>
        <w:t>დამატებითი</w:t>
      </w:r>
      <w:r>
        <w:rPr>
          <w:rStyle w:val="Strong"/>
          <w:color w:val="000000"/>
        </w:rPr>
        <w:t xml:space="preserve"> </w:t>
      </w:r>
      <w:r>
        <w:rPr>
          <w:rStyle w:val="Strong"/>
          <w:rFonts w:ascii="Sylfaen" w:hAnsi="Sylfaen" w:cs="Sylfaen"/>
          <w:color w:val="000000"/>
        </w:rPr>
        <w:t>ტექნიკური</w:t>
      </w:r>
      <w:r>
        <w:rPr>
          <w:rStyle w:val="Strong"/>
          <w:color w:val="000000"/>
        </w:rPr>
        <w:t xml:space="preserve"> </w:t>
      </w:r>
      <w:r>
        <w:rPr>
          <w:rStyle w:val="Strong"/>
          <w:rFonts w:ascii="Sylfaen" w:hAnsi="Sylfaen" w:cs="Sylfaen"/>
          <w:color w:val="000000"/>
        </w:rPr>
        <w:t>განმარტებების</w:t>
      </w:r>
      <w:r>
        <w:rPr>
          <w:rStyle w:val="Strong"/>
          <w:color w:val="000000"/>
        </w:rPr>
        <w:t xml:space="preserve"> </w:t>
      </w:r>
      <w:r>
        <w:rPr>
          <w:rStyle w:val="Strong"/>
          <w:rFonts w:ascii="Sylfaen" w:hAnsi="Sylfaen" w:cs="Sylfaen"/>
          <w:color w:val="000000"/>
        </w:rPr>
        <w:t>მისაღებად</w:t>
      </w:r>
      <w:r>
        <w:rPr>
          <w:rStyle w:val="Strong"/>
          <w:color w:val="000000"/>
        </w:rPr>
        <w:t xml:space="preserve"> </w:t>
      </w:r>
      <w:r>
        <w:rPr>
          <w:rStyle w:val="Strong"/>
          <w:rFonts w:ascii="Sylfaen" w:hAnsi="Sylfaen" w:cs="Sylfaen"/>
          <w:color w:val="000000"/>
        </w:rPr>
        <w:t>კონკურსანტს</w:t>
      </w:r>
      <w:r>
        <w:rPr>
          <w:rStyle w:val="Strong"/>
          <w:color w:val="000000"/>
        </w:rPr>
        <w:t xml:space="preserve"> </w:t>
      </w:r>
      <w:r>
        <w:rPr>
          <w:rStyle w:val="Strong"/>
          <w:rFonts w:ascii="Sylfaen" w:hAnsi="Sylfaen" w:cs="Sylfaen"/>
          <w:color w:val="000000"/>
        </w:rPr>
        <w:t>შეუძლია</w:t>
      </w:r>
      <w:r>
        <w:rPr>
          <w:rStyle w:val="Strong"/>
          <w:color w:val="000000"/>
        </w:rPr>
        <w:t xml:space="preserve"> </w:t>
      </w:r>
      <w:r>
        <w:rPr>
          <w:rStyle w:val="Strong"/>
          <w:rFonts w:ascii="Sylfaen" w:hAnsi="Sylfaen" w:cs="Sylfaen"/>
          <w:color w:val="000000"/>
        </w:rPr>
        <w:t>დაუკავშირდეს</w:t>
      </w:r>
      <w:r>
        <w:rPr>
          <w:rStyle w:val="Strong"/>
          <w:color w:val="000000"/>
        </w:rPr>
        <w:t>:</w:t>
      </w:r>
      <w:r>
        <w:rPr>
          <w:rStyle w:val="Strong"/>
          <w:color w:val="000000"/>
        </w:rPr>
        <w:br/>
      </w:r>
      <w:r w:rsidR="002E2D33" w:rsidRPr="00C91109">
        <w:rPr>
          <w:rFonts w:ascii="Sylfaen" w:hAnsi="Sylfaen" w:cs="Times New Roman"/>
          <w:b/>
          <w:sz w:val="24"/>
          <w:szCs w:val="24"/>
          <w:lang w:val="ka-GE"/>
        </w:rPr>
        <w:t>ვატო შარაშენიძეს:</w:t>
      </w:r>
      <w:r w:rsidR="002E2D33">
        <w:rPr>
          <w:rFonts w:ascii="Sylfaen" w:hAnsi="Sylfaen" w:cs="Times New Roman"/>
          <w:sz w:val="24"/>
          <w:szCs w:val="24"/>
          <w:lang w:val="ka-GE"/>
        </w:rPr>
        <w:t xml:space="preserve"> </w:t>
      </w:r>
      <w:r w:rsidR="002E2D33" w:rsidRPr="00E071B6">
        <w:rPr>
          <w:rFonts w:ascii="Times New Roman" w:hAnsi="Times New Roman" w:cs="Times New Roman"/>
          <w:b/>
          <w:sz w:val="24"/>
          <w:szCs w:val="24"/>
          <w:lang w:val="ka-GE"/>
        </w:rPr>
        <w:t>v</w:t>
      </w:r>
      <w:r w:rsidR="002E2D33" w:rsidRPr="00E14700">
        <w:rPr>
          <w:rFonts w:ascii="Times New Roman" w:hAnsi="Times New Roman" w:cs="Times New Roman"/>
          <w:b/>
          <w:sz w:val="24"/>
          <w:szCs w:val="24"/>
          <w:lang w:val="ka-GE"/>
        </w:rPr>
        <w:t>.</w:t>
      </w:r>
      <w:r w:rsidR="002E2D33" w:rsidRPr="00E071B6">
        <w:rPr>
          <w:rFonts w:ascii="Times New Roman" w:hAnsi="Times New Roman" w:cs="Times New Roman"/>
          <w:b/>
          <w:sz w:val="24"/>
          <w:szCs w:val="24"/>
          <w:lang w:val="ka-GE"/>
        </w:rPr>
        <w:t>sharashenidze@ids-borjomi</w:t>
      </w:r>
      <w:r w:rsidR="002E2D33">
        <w:rPr>
          <w:rFonts w:ascii="Times New Roman" w:hAnsi="Times New Roman" w:cs="Times New Roman"/>
          <w:b/>
          <w:sz w:val="24"/>
          <w:szCs w:val="24"/>
          <w:lang w:val="ka-GE"/>
        </w:rPr>
        <w:t>.com(mailto: v</w:t>
      </w:r>
      <w:r w:rsidR="002E2D33" w:rsidRPr="00E14700">
        <w:rPr>
          <w:rFonts w:ascii="Times New Roman" w:hAnsi="Times New Roman" w:cs="Times New Roman"/>
          <w:b/>
          <w:sz w:val="24"/>
          <w:szCs w:val="24"/>
          <w:lang w:val="ka-GE"/>
        </w:rPr>
        <w:t>.</w:t>
      </w:r>
      <w:r w:rsidR="002E2D33">
        <w:rPr>
          <w:rFonts w:ascii="Times New Roman" w:hAnsi="Times New Roman" w:cs="Times New Roman"/>
          <w:b/>
          <w:sz w:val="24"/>
          <w:szCs w:val="24"/>
          <w:lang w:val="ka-GE"/>
        </w:rPr>
        <w:t>sharashenidze@id</w:t>
      </w:r>
      <w:r w:rsidR="002E2D33" w:rsidRPr="00E14700">
        <w:rPr>
          <w:rFonts w:ascii="Times New Roman" w:hAnsi="Times New Roman" w:cs="Times New Roman"/>
          <w:b/>
          <w:sz w:val="24"/>
          <w:szCs w:val="24"/>
          <w:lang w:val="ka-GE"/>
        </w:rPr>
        <w:t>s-</w:t>
      </w:r>
      <w:r w:rsidR="002E2D33" w:rsidRPr="00E071B6">
        <w:rPr>
          <w:rFonts w:ascii="Times New Roman" w:hAnsi="Times New Roman" w:cs="Times New Roman"/>
          <w:b/>
          <w:sz w:val="24"/>
          <w:szCs w:val="24"/>
          <w:lang w:val="ka-GE"/>
        </w:rPr>
        <w:t>borjomi.com)</w:t>
      </w:r>
      <w:r w:rsidR="00E348D9" w:rsidRPr="00E348D9">
        <w:rPr>
          <w:rFonts w:ascii="Sylfaen" w:hAnsi="Sylfaen" w:cs="Times New Roman"/>
          <w:b/>
          <w:sz w:val="24"/>
          <w:szCs w:val="24"/>
          <w:lang w:val="ka-GE"/>
        </w:rPr>
        <w:t xml:space="preserve"> </w:t>
      </w:r>
    </w:p>
    <w:p w14:paraId="77A3DDE5" w14:textId="61DDCF01" w:rsidR="00E348D9" w:rsidRDefault="00E348D9" w:rsidP="00E348D9">
      <w:pPr>
        <w:pStyle w:val="NoSpacing"/>
        <w:spacing w:line="276" w:lineRule="auto"/>
        <w:rPr>
          <w:rFonts w:ascii="Sylfaen" w:hAnsi="Sylfaen" w:cs="Times New Roman"/>
          <w:b/>
          <w:sz w:val="24"/>
          <w:szCs w:val="24"/>
          <w:lang w:val="ka-GE"/>
        </w:rPr>
      </w:pPr>
      <w:r w:rsidRPr="00C91109">
        <w:rPr>
          <w:rFonts w:ascii="Sylfaen" w:hAnsi="Sylfaen" w:cs="Times New Roman"/>
          <w:b/>
          <w:sz w:val="24"/>
          <w:szCs w:val="24"/>
          <w:lang w:val="ka-GE"/>
        </w:rPr>
        <w:t>თემურ კოროშინაძეს:</w:t>
      </w:r>
      <w:r>
        <w:rPr>
          <w:rFonts w:ascii="Sylfaen" w:hAnsi="Sylfaen" w:cs="Times New Roman"/>
          <w:sz w:val="24"/>
          <w:szCs w:val="24"/>
          <w:lang w:val="ka-GE"/>
        </w:rPr>
        <w:t xml:space="preserve"> </w:t>
      </w:r>
      <w:r w:rsidRPr="00C91109">
        <w:rPr>
          <w:rFonts w:ascii="Times New Roman" w:hAnsi="Times New Roman" w:cs="Times New Roman"/>
          <w:b/>
          <w:sz w:val="24"/>
          <w:szCs w:val="24"/>
          <w:lang w:val="ka-GE"/>
        </w:rPr>
        <w:t>t</w:t>
      </w:r>
      <w:r w:rsidRPr="00E14700">
        <w:rPr>
          <w:rFonts w:ascii="Times New Roman" w:hAnsi="Times New Roman" w:cs="Times New Roman"/>
          <w:b/>
          <w:sz w:val="24"/>
          <w:szCs w:val="24"/>
          <w:lang w:val="ka-GE"/>
        </w:rPr>
        <w:t>.</w:t>
      </w:r>
      <w:r w:rsidRPr="00C91109">
        <w:rPr>
          <w:rFonts w:ascii="Times New Roman" w:hAnsi="Times New Roman" w:cs="Times New Roman"/>
          <w:b/>
          <w:sz w:val="24"/>
          <w:szCs w:val="24"/>
          <w:lang w:val="ka-GE"/>
        </w:rPr>
        <w:t>koroshinadze@ids-borjom</w:t>
      </w:r>
      <w:r>
        <w:rPr>
          <w:rFonts w:ascii="Times New Roman" w:hAnsi="Times New Roman" w:cs="Times New Roman"/>
          <w:b/>
          <w:sz w:val="24"/>
          <w:szCs w:val="24"/>
          <w:lang w:val="ka-GE"/>
        </w:rPr>
        <w:t>i.com(ma</w:t>
      </w:r>
      <w:r w:rsidRPr="00E14700">
        <w:rPr>
          <w:rFonts w:ascii="Times New Roman" w:hAnsi="Times New Roman" w:cs="Times New Roman"/>
          <w:b/>
          <w:sz w:val="24"/>
          <w:szCs w:val="24"/>
          <w:lang w:val="ka-GE"/>
        </w:rPr>
        <w:t>i</w:t>
      </w:r>
      <w:r>
        <w:rPr>
          <w:rFonts w:ascii="Times New Roman" w:hAnsi="Times New Roman" w:cs="Times New Roman"/>
          <w:b/>
          <w:sz w:val="24"/>
          <w:szCs w:val="24"/>
          <w:lang w:val="ka-GE"/>
        </w:rPr>
        <w:t>lto: t</w:t>
      </w:r>
      <w:r w:rsidRPr="00E14700">
        <w:rPr>
          <w:rFonts w:ascii="Times New Roman" w:hAnsi="Times New Roman" w:cs="Times New Roman"/>
          <w:b/>
          <w:sz w:val="24"/>
          <w:szCs w:val="24"/>
          <w:lang w:val="ka-GE"/>
        </w:rPr>
        <w:t>.</w:t>
      </w:r>
      <w:r>
        <w:rPr>
          <w:rFonts w:ascii="Times New Roman" w:hAnsi="Times New Roman" w:cs="Times New Roman"/>
          <w:b/>
          <w:sz w:val="24"/>
          <w:szCs w:val="24"/>
          <w:lang w:val="ka-GE"/>
        </w:rPr>
        <w:t>koroshinadze@ids</w:t>
      </w:r>
      <w:r w:rsidRPr="00E14700">
        <w:rPr>
          <w:rFonts w:ascii="Times New Roman" w:hAnsi="Times New Roman" w:cs="Times New Roman"/>
          <w:b/>
          <w:sz w:val="24"/>
          <w:szCs w:val="24"/>
          <w:lang w:val="ka-GE"/>
        </w:rPr>
        <w:t>-b</w:t>
      </w:r>
      <w:r w:rsidRPr="00C91109">
        <w:rPr>
          <w:rFonts w:ascii="Times New Roman" w:hAnsi="Times New Roman" w:cs="Times New Roman"/>
          <w:b/>
          <w:sz w:val="24"/>
          <w:szCs w:val="24"/>
          <w:lang w:val="ka-GE"/>
        </w:rPr>
        <w:t>orjomi.com)</w:t>
      </w:r>
      <w:r w:rsidRPr="002E2D33">
        <w:rPr>
          <w:rFonts w:ascii="Sylfaen" w:hAnsi="Sylfaen" w:cs="Times New Roman"/>
          <w:b/>
          <w:sz w:val="24"/>
          <w:szCs w:val="24"/>
          <w:lang w:val="ka-GE"/>
        </w:rPr>
        <w:t xml:space="preserve"> </w:t>
      </w:r>
    </w:p>
    <w:p w14:paraId="1825F89A" w14:textId="6484A15C" w:rsidR="002E2D33" w:rsidRDefault="002E2D33" w:rsidP="002E2D33">
      <w:pPr>
        <w:pStyle w:val="NoSpacing"/>
        <w:spacing w:line="276" w:lineRule="auto"/>
        <w:rPr>
          <w:rFonts w:cs="Times New Roman"/>
          <w:b/>
          <w:sz w:val="24"/>
          <w:szCs w:val="24"/>
          <w:lang w:val="ka-GE"/>
        </w:rPr>
      </w:pPr>
    </w:p>
    <w:p w14:paraId="1F4B3CC9" w14:textId="03BEF60E" w:rsidR="00E071B6" w:rsidRPr="00C91109" w:rsidRDefault="00E071B6" w:rsidP="00C91109">
      <w:pPr>
        <w:pStyle w:val="NoSpacing"/>
        <w:spacing w:line="276" w:lineRule="auto"/>
        <w:rPr>
          <w:rFonts w:ascii="Times New Roman" w:hAnsi="Times New Roman" w:cs="Times New Roman"/>
          <w:b/>
          <w:sz w:val="24"/>
          <w:szCs w:val="24"/>
          <w:u w:val="single"/>
          <w:lang w:val="ka-GE"/>
        </w:rPr>
      </w:pPr>
    </w:p>
    <w:sectPr w:rsidR="00E071B6" w:rsidRPr="00C91109" w:rsidSect="00C91109">
      <w:pgSz w:w="11906" w:h="16838" w:code="9"/>
      <w:pgMar w:top="709" w:right="616"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95"/>
    <w:rsid w:val="00071888"/>
    <w:rsid w:val="001E6701"/>
    <w:rsid w:val="002C6B30"/>
    <w:rsid w:val="002E2D33"/>
    <w:rsid w:val="005423D0"/>
    <w:rsid w:val="005F2854"/>
    <w:rsid w:val="00605378"/>
    <w:rsid w:val="00692225"/>
    <w:rsid w:val="007B15F3"/>
    <w:rsid w:val="00861D42"/>
    <w:rsid w:val="008F3CD6"/>
    <w:rsid w:val="009073B8"/>
    <w:rsid w:val="00A37842"/>
    <w:rsid w:val="00A863F6"/>
    <w:rsid w:val="00BF2D74"/>
    <w:rsid w:val="00C91109"/>
    <w:rsid w:val="00CC612F"/>
    <w:rsid w:val="00E071B6"/>
    <w:rsid w:val="00E14700"/>
    <w:rsid w:val="00E173B9"/>
    <w:rsid w:val="00E348D9"/>
    <w:rsid w:val="00E50405"/>
    <w:rsid w:val="00EB1275"/>
    <w:rsid w:val="00EF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B0CF"/>
  <w15:chartTrackingRefBased/>
  <w15:docId w15:val="{5C77953D-85E8-42E6-991E-BBF6E77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5F3"/>
    <w:pPr>
      <w:spacing w:after="0" w:line="240" w:lineRule="auto"/>
    </w:pPr>
  </w:style>
  <w:style w:type="character" w:styleId="Hyperlink">
    <w:name w:val="Hyperlink"/>
    <w:basedOn w:val="DefaultParagraphFont"/>
    <w:uiPriority w:val="99"/>
    <w:unhideWhenUsed/>
    <w:rsid w:val="00E071B6"/>
    <w:rPr>
      <w:color w:val="0563C1" w:themeColor="hyperlink"/>
      <w:u w:val="single"/>
    </w:rPr>
  </w:style>
  <w:style w:type="paragraph" w:styleId="BalloonText">
    <w:name w:val="Balloon Text"/>
    <w:basedOn w:val="Normal"/>
    <w:link w:val="BalloonTextChar"/>
    <w:uiPriority w:val="99"/>
    <w:semiHidden/>
    <w:unhideWhenUsed/>
    <w:rsid w:val="00C9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09"/>
    <w:rPr>
      <w:rFonts w:ascii="Segoe UI" w:hAnsi="Segoe UI" w:cs="Segoe UI"/>
      <w:sz w:val="18"/>
      <w:szCs w:val="18"/>
    </w:rPr>
  </w:style>
  <w:style w:type="character" w:styleId="Strong">
    <w:name w:val="Strong"/>
    <w:basedOn w:val="DefaultParagraphFont"/>
    <w:uiPriority w:val="22"/>
    <w:qFormat/>
    <w:rsid w:val="00CC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343</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naniko</dc:creator>
  <cp:keywords/>
  <dc:description/>
  <cp:lastModifiedBy>Microsoft Office User</cp:lastModifiedBy>
  <cp:revision>19</cp:revision>
  <cp:lastPrinted>2021-06-22T10:32:00Z</cp:lastPrinted>
  <dcterms:created xsi:type="dcterms:W3CDTF">2021-06-22T09:55:00Z</dcterms:created>
  <dcterms:modified xsi:type="dcterms:W3CDTF">2022-12-29T08:27:00Z</dcterms:modified>
</cp:coreProperties>
</file>